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FE" w:rsidRPr="00CC3324" w:rsidRDefault="001B78FE" w:rsidP="001B78FE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1B78FE" w:rsidRPr="00226A9E" w:rsidRDefault="00973863" w:rsidP="001B78FE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1B78FE">
        <w:rPr>
          <w:rFonts w:hint="cs"/>
          <w:rtl/>
        </w:rPr>
        <w:t>رياضيات</w:t>
      </w:r>
    </w:p>
    <w:p w:rsidR="001B78FE" w:rsidRPr="00226A9E" w:rsidRDefault="001B78FE" w:rsidP="001B78FE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ريتش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1B78FE" w:rsidRPr="00EB4E57" w:rsidTr="00C57D2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8FE" w:rsidRPr="00AA194D" w:rsidRDefault="001B78FE" w:rsidP="00C57D2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88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006DAB" w:rsidRDefault="001B78FE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226A9E" w:rsidRDefault="001B78FE" w:rsidP="00C57D25">
            <w:r>
              <w:rPr>
                <w:rFonts w:hint="cs"/>
                <w:rtl/>
              </w:rPr>
              <w:t>192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1B78FE" w:rsidRPr="00B61E72" w:rsidTr="00C57D2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B78FE" w:rsidRPr="00EB4E57" w:rsidRDefault="001B78FE" w:rsidP="00C57D2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006DAB" w:rsidRDefault="001B78FE" w:rsidP="00C57D2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3F1C81" w:rsidRDefault="001B78FE" w:rsidP="00C57D25">
            <w:pPr>
              <w:jc w:val="both"/>
              <w:rPr>
                <w:sz w:val="28"/>
                <w:rtl/>
              </w:rPr>
            </w:pPr>
            <w:r w:rsidRPr="00236C06">
              <w:rPr>
                <w:rFonts w:hint="cs"/>
                <w:sz w:val="28"/>
                <w:rtl/>
              </w:rPr>
              <w:t>على نقطة بحثية لريتش</w:t>
            </w:r>
          </w:p>
        </w:tc>
      </w:tr>
      <w:tr w:rsidR="001B78FE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006DAB" w:rsidRDefault="001B78FE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866762" w:rsidRDefault="001B78FE" w:rsidP="00C57D25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د. </w:t>
            </w:r>
            <w:r w:rsidRPr="00236C06">
              <w:rPr>
                <w:rFonts w:hint="cs"/>
                <w:sz w:val="28"/>
                <w:rtl/>
              </w:rPr>
              <w:t>عبداللطيف نور محمد</w:t>
            </w:r>
          </w:p>
        </w:tc>
      </w:tr>
      <w:tr w:rsidR="001B78FE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5438DD" w:rsidRDefault="001B78FE" w:rsidP="00C57D2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B3259C" w:rsidRDefault="001B78FE" w:rsidP="00C57D25">
            <w:pPr>
              <w:rPr>
                <w:color w:val="FF0000"/>
                <w:sz w:val="28"/>
                <w:rtl/>
              </w:rPr>
            </w:pPr>
            <w:r w:rsidRPr="006F6BEB">
              <w:rPr>
                <w:sz w:val="28"/>
                <w:rtl/>
              </w:rPr>
              <w:t>د.</w:t>
            </w:r>
            <w:r>
              <w:rPr>
                <w:rFonts w:hint="cs"/>
                <w:sz w:val="28"/>
                <w:rtl/>
              </w:rPr>
              <w:t xml:space="preserve"> صالح عبدالله المزعل</w:t>
            </w:r>
            <w:r w:rsidRPr="006F6BEB">
              <w:rPr>
                <w:sz w:val="28"/>
                <w:rtl/>
              </w:rPr>
              <w:t xml:space="preserve"> </w:t>
            </w:r>
          </w:p>
        </w:tc>
      </w:tr>
      <w:tr w:rsidR="001B78FE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006DAB" w:rsidRDefault="001B78FE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226A9E" w:rsidRDefault="001B78FE" w:rsidP="00C57D2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1B78FE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B4E5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006DAB" w:rsidRDefault="001B78FE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226A9E" w:rsidRDefault="001B78FE" w:rsidP="00C57D25">
            <w:pPr>
              <w:jc w:val="both"/>
            </w:pPr>
            <w:r>
              <w:rPr>
                <w:rFonts w:hint="cs"/>
                <w:rtl/>
              </w:rPr>
              <w:t xml:space="preserve">10 </w:t>
            </w:r>
            <w:r w:rsidRPr="00226A9E">
              <w:rPr>
                <w:rtl/>
              </w:rPr>
              <w:t>شهور</w:t>
            </w:r>
          </w:p>
        </w:tc>
      </w:tr>
      <w:tr w:rsidR="001B78FE" w:rsidRPr="00ED3AA7" w:rsidTr="00C57D2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B78FE" w:rsidRPr="00ED3AA7" w:rsidRDefault="001B78FE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8FE" w:rsidRPr="00ED3AA7" w:rsidRDefault="001B78FE" w:rsidP="00C57D2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1B78FE" w:rsidRDefault="001B78FE" w:rsidP="001B78FE">
      <w:pPr>
        <w:jc w:val="both"/>
        <w:rPr>
          <w:sz w:val="28"/>
          <w:rtl/>
        </w:rPr>
      </w:pPr>
      <w:r w:rsidRPr="00236C06">
        <w:rPr>
          <w:rFonts w:ascii="Courier New" w:hAnsi="Courier New" w:hint="cs"/>
          <w:sz w:val="28"/>
          <w:rtl/>
        </w:rPr>
        <w:t xml:space="preserve">النظرية </w:t>
      </w:r>
      <w:r w:rsidRPr="00236C06">
        <w:rPr>
          <w:rFonts w:ascii="Courier New" w:hAnsi="Courier New"/>
          <w:sz w:val="28"/>
          <w:rtl/>
        </w:rPr>
        <w:t>الهندس</w:t>
      </w:r>
      <w:r w:rsidRPr="00236C06">
        <w:rPr>
          <w:rFonts w:ascii="Courier New" w:hAnsi="Courier New" w:hint="cs"/>
          <w:sz w:val="28"/>
          <w:rtl/>
        </w:rPr>
        <w:t>ية</w:t>
      </w:r>
      <w:r w:rsidRPr="00236C06">
        <w:rPr>
          <w:rFonts w:ascii="Courier New" w:hAnsi="Courier New"/>
          <w:sz w:val="28"/>
          <w:rtl/>
        </w:rPr>
        <w:t xml:space="preserve"> ل</w:t>
      </w:r>
      <w:r w:rsidRPr="00236C06">
        <w:rPr>
          <w:rFonts w:ascii="Courier New" w:hAnsi="Courier New" w:hint="cs"/>
          <w:sz w:val="28"/>
          <w:rtl/>
        </w:rPr>
        <w:t>ل</w:t>
      </w:r>
      <w:r w:rsidRPr="00236C06">
        <w:rPr>
          <w:rFonts w:ascii="Courier New" w:hAnsi="Courier New"/>
          <w:sz w:val="28"/>
          <w:rtl/>
        </w:rPr>
        <w:t>نقط</w:t>
      </w:r>
      <w:r w:rsidRPr="00236C06">
        <w:rPr>
          <w:rFonts w:ascii="Courier New" w:hAnsi="Courier New" w:hint="cs"/>
          <w:sz w:val="28"/>
          <w:rtl/>
        </w:rPr>
        <w:t xml:space="preserve">ة </w:t>
      </w:r>
      <w:r w:rsidRPr="00236C06">
        <w:rPr>
          <w:rFonts w:ascii="Courier New" w:hAnsi="Courier New"/>
          <w:sz w:val="28"/>
          <w:rtl/>
        </w:rPr>
        <w:t>الثابتة</w:t>
      </w:r>
      <w:r w:rsidRPr="00236C06">
        <w:rPr>
          <w:rFonts w:ascii="Courier New" w:hAnsi="Courier New" w:hint="cs"/>
          <w:sz w:val="28"/>
          <w:rtl/>
        </w:rPr>
        <w:t xml:space="preserve"> لرواسم </w:t>
      </w:r>
      <w:r w:rsidRPr="00236C06">
        <w:rPr>
          <w:rFonts w:ascii="Courier New" w:hAnsi="Courier New"/>
          <w:sz w:val="28"/>
          <w:rtl/>
        </w:rPr>
        <w:t>متعددة</w:t>
      </w:r>
      <w:r w:rsidRPr="00236C06">
        <w:rPr>
          <w:rFonts w:ascii="Courier New" w:hAnsi="Courier New" w:hint="cs"/>
          <w:sz w:val="28"/>
          <w:rtl/>
        </w:rPr>
        <w:t xml:space="preserve"> القيم</w:t>
      </w:r>
      <w:r w:rsidRPr="00236C06">
        <w:rPr>
          <w:rFonts w:ascii="Courier New" w:hAnsi="Courier New"/>
          <w:sz w:val="28"/>
          <w:rtl/>
        </w:rPr>
        <w:t xml:space="preserve"> بدأه</w:t>
      </w:r>
      <w:r w:rsidRPr="00236C06">
        <w:rPr>
          <w:rFonts w:ascii="Courier New" w:hAnsi="Courier New" w:hint="cs"/>
          <w:sz w:val="28"/>
          <w:rtl/>
        </w:rPr>
        <w:t>ا ندلر</w:t>
      </w:r>
      <w:r w:rsidRPr="00236C06">
        <w:rPr>
          <w:rFonts w:ascii="Courier New" w:hAnsi="Courier New"/>
          <w:sz w:val="28"/>
          <w:rtl/>
        </w:rPr>
        <w:t xml:space="preserve">. باستخدام مفهوم هوسدورف </w:t>
      </w:r>
      <w:r w:rsidRPr="00236C06">
        <w:rPr>
          <w:rFonts w:ascii="Courier New" w:hAnsi="Courier New" w:hint="cs"/>
          <w:sz w:val="28"/>
          <w:rtl/>
        </w:rPr>
        <w:t>ال</w:t>
      </w:r>
      <w:r w:rsidRPr="00236C06">
        <w:rPr>
          <w:rFonts w:ascii="Courier New" w:hAnsi="Courier New"/>
          <w:sz w:val="28"/>
          <w:rtl/>
        </w:rPr>
        <w:t xml:space="preserve">متري، فقد </w:t>
      </w:r>
      <w:r w:rsidRPr="00236C06">
        <w:rPr>
          <w:rFonts w:ascii="Courier New" w:hAnsi="Courier New" w:hint="cs"/>
          <w:sz w:val="28"/>
          <w:rtl/>
        </w:rPr>
        <w:t>قدم</w:t>
      </w:r>
      <w:r w:rsidRPr="00236C06">
        <w:rPr>
          <w:rFonts w:ascii="Courier New" w:hAnsi="Courier New"/>
          <w:sz w:val="28"/>
          <w:rtl/>
        </w:rPr>
        <w:t xml:space="preserve"> فكرة </w:t>
      </w:r>
      <w:r w:rsidRPr="00236C06">
        <w:rPr>
          <w:rFonts w:ascii="Courier New" w:hAnsi="Courier New" w:hint="cs"/>
          <w:sz w:val="28"/>
          <w:rtl/>
        </w:rPr>
        <w:t>الرواسم</w:t>
      </w:r>
      <w:r w:rsidRPr="00236C06">
        <w:rPr>
          <w:rFonts w:ascii="Courier New" w:hAnsi="Courier New"/>
          <w:sz w:val="28"/>
          <w:rtl/>
        </w:rPr>
        <w:t xml:space="preserve"> متعددة </w:t>
      </w:r>
      <w:r w:rsidRPr="00236C06">
        <w:rPr>
          <w:rFonts w:ascii="Courier New" w:hAnsi="Courier New" w:hint="cs"/>
          <w:sz w:val="28"/>
          <w:rtl/>
        </w:rPr>
        <w:t>القيم</w:t>
      </w:r>
      <w:r w:rsidRPr="00236C06">
        <w:rPr>
          <w:rFonts w:ascii="Courier New" w:hAnsi="Courier New"/>
          <w:sz w:val="28"/>
          <w:rtl/>
        </w:rPr>
        <w:t xml:space="preserve"> الانكماش</w:t>
      </w:r>
      <w:r w:rsidRPr="00236C06">
        <w:rPr>
          <w:rFonts w:ascii="Courier New" w:hAnsi="Courier New" w:hint="cs"/>
          <w:sz w:val="28"/>
          <w:rtl/>
        </w:rPr>
        <w:t>ي</w:t>
      </w:r>
      <w:r w:rsidRPr="00236C06">
        <w:rPr>
          <w:rFonts w:ascii="Courier New" w:hAnsi="Courier New"/>
          <w:sz w:val="28"/>
          <w:rtl/>
        </w:rPr>
        <w:t xml:space="preserve"> </w:t>
      </w:r>
      <w:r w:rsidRPr="00236C06">
        <w:rPr>
          <w:rFonts w:ascii="Courier New" w:hAnsi="Courier New" w:hint="cs"/>
          <w:sz w:val="28"/>
          <w:rtl/>
        </w:rPr>
        <w:t xml:space="preserve"> </w:t>
      </w:r>
      <w:r w:rsidRPr="00236C06">
        <w:rPr>
          <w:rFonts w:ascii="Courier New" w:hAnsi="Courier New"/>
          <w:sz w:val="28"/>
          <w:rtl/>
        </w:rPr>
        <w:t xml:space="preserve">واثبت </w:t>
      </w:r>
      <w:r w:rsidRPr="00236C06">
        <w:rPr>
          <w:rFonts w:ascii="Courier New" w:hAnsi="Courier New" w:hint="cs"/>
          <w:sz w:val="28"/>
          <w:rtl/>
        </w:rPr>
        <w:t>تعدد القيم لمبدأ الانكماش لبناخ</w:t>
      </w:r>
      <w:r w:rsidRPr="00236C06">
        <w:rPr>
          <w:rFonts w:ascii="Courier New" w:hAnsi="Courier New"/>
          <w:sz w:val="28"/>
          <w:rtl/>
        </w:rPr>
        <w:t xml:space="preserve">. وفي عام </w:t>
      </w:r>
      <w:r w:rsidRPr="00236C06">
        <w:rPr>
          <w:sz w:val="28"/>
          <w:rtl/>
        </w:rPr>
        <w:t>1983</w:t>
      </w:r>
      <w:r w:rsidRPr="00236C06">
        <w:rPr>
          <w:rFonts w:hint="cs"/>
          <w:sz w:val="28"/>
          <w:rtl/>
        </w:rPr>
        <w:t xml:space="preserve"> م </w:t>
      </w:r>
      <w:r w:rsidRPr="00236C06">
        <w:rPr>
          <w:rFonts w:ascii="Courier New" w:hAnsi="Courier New"/>
          <w:sz w:val="28"/>
          <w:rtl/>
        </w:rPr>
        <w:t xml:space="preserve"> اقترح راي</w:t>
      </w:r>
      <w:r w:rsidRPr="00236C06">
        <w:rPr>
          <w:rFonts w:ascii="Courier New" w:hAnsi="Courier New" w:hint="cs"/>
          <w:sz w:val="28"/>
          <w:rtl/>
        </w:rPr>
        <w:t>تش</w:t>
      </w:r>
      <w:r w:rsidRPr="00236C06">
        <w:rPr>
          <w:rFonts w:ascii="Courier New" w:hAnsi="Courier New"/>
          <w:sz w:val="28"/>
          <w:rtl/>
        </w:rPr>
        <w:t xml:space="preserve"> </w:t>
      </w:r>
      <w:r w:rsidRPr="00236C06">
        <w:rPr>
          <w:rFonts w:ascii="Courier New" w:hAnsi="Courier New" w:hint="cs"/>
          <w:sz w:val="28"/>
          <w:rtl/>
        </w:rPr>
        <w:t xml:space="preserve">مسألة </w:t>
      </w:r>
      <w:r w:rsidRPr="00236C06">
        <w:rPr>
          <w:rFonts w:ascii="Courier New" w:hAnsi="Courier New"/>
          <w:sz w:val="28"/>
          <w:rtl/>
        </w:rPr>
        <w:t>على وجود نقاط ثابتة ل</w:t>
      </w:r>
      <w:r w:rsidRPr="00236C06">
        <w:rPr>
          <w:rFonts w:ascii="Courier New" w:hAnsi="Courier New" w:hint="cs"/>
          <w:sz w:val="28"/>
          <w:rtl/>
        </w:rPr>
        <w:t>رواسم</w:t>
      </w:r>
      <w:r w:rsidRPr="00236C06">
        <w:rPr>
          <w:rFonts w:ascii="Courier New" w:hAnsi="Courier New"/>
          <w:sz w:val="28"/>
          <w:rtl/>
        </w:rPr>
        <w:t xml:space="preserve"> متعددة</w:t>
      </w:r>
      <w:r w:rsidRPr="00236C06">
        <w:rPr>
          <w:rFonts w:ascii="Courier New" w:hAnsi="Courier New" w:hint="cs"/>
          <w:sz w:val="28"/>
          <w:rtl/>
        </w:rPr>
        <w:t xml:space="preserve"> القيم التي </w:t>
      </w:r>
      <w:r w:rsidRPr="00236C06">
        <w:rPr>
          <w:rFonts w:ascii="Courier New" w:hAnsi="Courier New"/>
          <w:sz w:val="28"/>
          <w:rtl/>
        </w:rPr>
        <w:t>تلبي بعض الشروط ا</w:t>
      </w:r>
      <w:r w:rsidRPr="00236C06">
        <w:rPr>
          <w:rFonts w:ascii="Courier New" w:hAnsi="Courier New" w:hint="cs"/>
          <w:sz w:val="28"/>
          <w:rtl/>
        </w:rPr>
        <w:t>لا</w:t>
      </w:r>
      <w:r w:rsidRPr="00236C06">
        <w:rPr>
          <w:rFonts w:ascii="Courier New" w:hAnsi="Courier New"/>
          <w:sz w:val="28"/>
          <w:rtl/>
        </w:rPr>
        <w:t xml:space="preserve">نقباضي في تحديد المساحات </w:t>
      </w:r>
      <w:r w:rsidRPr="00236C06">
        <w:rPr>
          <w:rFonts w:ascii="Courier New" w:hAnsi="Courier New" w:hint="cs"/>
          <w:sz w:val="28"/>
          <w:rtl/>
        </w:rPr>
        <w:t>ال</w:t>
      </w:r>
      <w:r w:rsidRPr="00236C06">
        <w:rPr>
          <w:rFonts w:ascii="Courier New" w:hAnsi="Courier New"/>
          <w:sz w:val="28"/>
          <w:rtl/>
        </w:rPr>
        <w:t>متري</w:t>
      </w:r>
      <w:r w:rsidRPr="00236C06">
        <w:rPr>
          <w:rFonts w:ascii="Courier New" w:hAnsi="Courier New" w:hint="cs"/>
          <w:sz w:val="28"/>
          <w:rtl/>
        </w:rPr>
        <w:t>ة</w:t>
      </w:r>
      <w:r w:rsidRPr="00236C06">
        <w:rPr>
          <w:rFonts w:ascii="Courier New" w:hAnsi="Courier New"/>
          <w:sz w:val="28"/>
          <w:rtl/>
        </w:rPr>
        <w:t xml:space="preserve">. </w:t>
      </w:r>
      <w:r w:rsidRPr="00236C06">
        <w:rPr>
          <w:rFonts w:ascii="Courier New" w:hAnsi="Courier New" w:hint="cs"/>
          <w:sz w:val="28"/>
          <w:rtl/>
        </w:rPr>
        <w:t>مزوقوتشي و</w:t>
      </w:r>
      <w:r w:rsidRPr="00236C06">
        <w:rPr>
          <w:rFonts w:ascii="Courier New" w:hAnsi="Courier New"/>
          <w:sz w:val="28"/>
          <w:rtl/>
        </w:rPr>
        <w:t xml:space="preserve"> تاكاهاشي</w:t>
      </w:r>
      <w:r w:rsidRPr="00236C06">
        <w:rPr>
          <w:rFonts w:ascii="Courier New" w:hAnsi="Courier New" w:hint="cs"/>
          <w:sz w:val="28"/>
          <w:rtl/>
        </w:rPr>
        <w:t xml:space="preserve"> أعطيا الإجابة</w:t>
      </w:r>
      <w:r w:rsidRPr="00236C06">
        <w:rPr>
          <w:rFonts w:ascii="Courier New" w:hAnsi="Courier New"/>
          <w:sz w:val="28"/>
          <w:rtl/>
        </w:rPr>
        <w:t xml:space="preserve"> </w:t>
      </w:r>
      <w:r w:rsidRPr="00236C06">
        <w:rPr>
          <w:rFonts w:ascii="Courier New" w:hAnsi="Courier New" w:hint="cs"/>
          <w:sz w:val="28"/>
          <w:rtl/>
        </w:rPr>
        <w:t>الايجابي</w:t>
      </w:r>
      <w:r w:rsidRPr="00236C06">
        <w:rPr>
          <w:rFonts w:ascii="Courier New" w:hAnsi="Courier New" w:hint="eastAsia"/>
          <w:sz w:val="28"/>
          <w:rtl/>
        </w:rPr>
        <w:t>ة</w:t>
      </w:r>
      <w:r w:rsidRPr="00236C06">
        <w:rPr>
          <w:rFonts w:ascii="Courier New" w:hAnsi="Courier New"/>
          <w:sz w:val="28"/>
          <w:rtl/>
        </w:rPr>
        <w:t xml:space="preserve"> على تخمين</w:t>
      </w:r>
      <w:r w:rsidRPr="00236C06">
        <w:rPr>
          <w:rFonts w:ascii="Courier New" w:hAnsi="Courier New" w:hint="cs"/>
          <w:sz w:val="28"/>
          <w:rtl/>
        </w:rPr>
        <w:t xml:space="preserve"> ريتش</w:t>
      </w:r>
      <w:r w:rsidRPr="00236C06">
        <w:rPr>
          <w:rFonts w:ascii="Courier New" w:hAnsi="Courier New"/>
          <w:sz w:val="28"/>
          <w:rtl/>
        </w:rPr>
        <w:t xml:space="preserve">. وفي </w:t>
      </w:r>
      <w:r w:rsidRPr="00236C06">
        <w:rPr>
          <w:rFonts w:ascii="Courier New" w:hAnsi="Courier New" w:hint="cs"/>
          <w:sz w:val="28"/>
          <w:rtl/>
        </w:rPr>
        <w:t>الآونة</w:t>
      </w:r>
      <w:r w:rsidRPr="00236C06">
        <w:rPr>
          <w:rFonts w:ascii="Courier New" w:hAnsi="Courier New"/>
          <w:sz w:val="28"/>
          <w:rtl/>
        </w:rPr>
        <w:t xml:space="preserve"> </w:t>
      </w:r>
      <w:r w:rsidRPr="00236C06">
        <w:rPr>
          <w:rFonts w:ascii="Courier New" w:hAnsi="Courier New" w:hint="cs"/>
          <w:sz w:val="28"/>
          <w:rtl/>
        </w:rPr>
        <w:t>الأخيرة</w:t>
      </w:r>
      <w:r w:rsidRPr="00236C06">
        <w:rPr>
          <w:rFonts w:ascii="Courier New" w:hAnsi="Courier New"/>
          <w:sz w:val="28"/>
          <w:rtl/>
        </w:rPr>
        <w:t>، كاد</w:t>
      </w:r>
      <w:r w:rsidRPr="00236C06">
        <w:rPr>
          <w:rFonts w:ascii="Courier New" w:hAnsi="Courier New" w:hint="cs"/>
          <w:sz w:val="28"/>
          <w:rtl/>
        </w:rPr>
        <w:t>ا</w:t>
      </w:r>
      <w:r w:rsidRPr="00236C06">
        <w:rPr>
          <w:rFonts w:ascii="Courier New" w:hAnsi="Courier New"/>
          <w:sz w:val="28"/>
          <w:rtl/>
        </w:rPr>
        <w:t xml:space="preserve"> </w:t>
      </w:r>
      <w:r w:rsidRPr="00236C06">
        <w:rPr>
          <w:rFonts w:ascii="Courier New" w:hAnsi="Courier New" w:hint="cs"/>
          <w:sz w:val="28"/>
          <w:rtl/>
        </w:rPr>
        <w:t>وآخرون</w:t>
      </w:r>
      <w:r w:rsidRPr="00236C06">
        <w:rPr>
          <w:rFonts w:ascii="Courier New" w:hAnsi="Courier New"/>
          <w:sz w:val="28"/>
          <w:rtl/>
        </w:rPr>
        <w:t>. قد</w:t>
      </w:r>
      <w:r w:rsidRPr="00236C06">
        <w:rPr>
          <w:rFonts w:ascii="Courier New" w:hAnsi="Courier New" w:hint="cs"/>
          <w:sz w:val="28"/>
          <w:rtl/>
        </w:rPr>
        <w:t>موا</w:t>
      </w:r>
      <w:r w:rsidRPr="00236C06">
        <w:rPr>
          <w:rFonts w:ascii="Courier New" w:hAnsi="Courier New"/>
          <w:sz w:val="28"/>
          <w:rtl/>
        </w:rPr>
        <w:t xml:space="preserve"> مفهوم جديد</w:t>
      </w:r>
      <w:r w:rsidRPr="00236C06">
        <w:rPr>
          <w:rFonts w:ascii="Courier New" w:hAnsi="Courier New" w:hint="cs"/>
          <w:sz w:val="28"/>
          <w:rtl/>
        </w:rPr>
        <w:t xml:space="preserve"> </w:t>
      </w:r>
      <w:r w:rsidRPr="00236C06">
        <w:rPr>
          <w:sz w:val="28"/>
        </w:rPr>
        <w:t>w</w:t>
      </w:r>
      <w:r w:rsidRPr="00236C06">
        <w:rPr>
          <w:sz w:val="28"/>
          <w:rtl/>
        </w:rPr>
        <w:t>-</w:t>
      </w:r>
      <w:r w:rsidRPr="00236C06">
        <w:rPr>
          <w:rFonts w:ascii="Courier New" w:hAnsi="Courier New" w:hint="cs"/>
          <w:sz w:val="28"/>
          <w:rtl/>
        </w:rPr>
        <w:t xml:space="preserve"> مسافة </w:t>
      </w:r>
      <w:r w:rsidRPr="00236C06">
        <w:rPr>
          <w:rFonts w:ascii="Courier New" w:hAnsi="Courier New"/>
          <w:sz w:val="28"/>
          <w:rtl/>
        </w:rPr>
        <w:t xml:space="preserve">على </w:t>
      </w:r>
      <w:r w:rsidRPr="00236C06">
        <w:rPr>
          <w:rFonts w:ascii="Courier New" w:hAnsi="Courier New" w:hint="cs"/>
          <w:sz w:val="28"/>
          <w:rtl/>
        </w:rPr>
        <w:t>الفراغ ال</w:t>
      </w:r>
      <w:r w:rsidRPr="00236C06">
        <w:rPr>
          <w:rFonts w:ascii="Courier New" w:hAnsi="Courier New"/>
          <w:sz w:val="28"/>
          <w:rtl/>
        </w:rPr>
        <w:t>مت</w:t>
      </w:r>
      <w:r w:rsidRPr="00236C06">
        <w:rPr>
          <w:rFonts w:ascii="Courier New" w:hAnsi="Courier New" w:hint="cs"/>
          <w:sz w:val="28"/>
          <w:rtl/>
        </w:rPr>
        <w:t xml:space="preserve">ري وحسنا نظرية النقطة </w:t>
      </w:r>
      <w:r w:rsidRPr="00236C06">
        <w:rPr>
          <w:rFonts w:ascii="Courier New" w:hAnsi="Courier New"/>
          <w:sz w:val="28"/>
          <w:rtl/>
        </w:rPr>
        <w:t>الثابتة</w:t>
      </w:r>
      <w:r w:rsidRPr="00236C06">
        <w:rPr>
          <w:rFonts w:ascii="Courier New" w:hAnsi="Courier New" w:hint="cs"/>
          <w:sz w:val="28"/>
          <w:rtl/>
        </w:rPr>
        <w:t xml:space="preserve"> لكريستي</w:t>
      </w:r>
      <w:r w:rsidRPr="00236C06">
        <w:rPr>
          <w:rFonts w:ascii="Courier New" w:hAnsi="Courier New"/>
          <w:sz w:val="28"/>
          <w:rtl/>
        </w:rPr>
        <w:t>،</w:t>
      </w:r>
      <w:r w:rsidRPr="00236C06">
        <w:rPr>
          <w:rFonts w:ascii="Courier New" w:hAnsi="Courier New" w:hint="cs"/>
          <w:sz w:val="28"/>
          <w:rtl/>
        </w:rPr>
        <w:t xml:space="preserve"> ومبدأ التباين لـ اكلاندز و نظرية التصغير الغير محدبة </w:t>
      </w:r>
      <w:r w:rsidRPr="00236C06">
        <w:rPr>
          <w:rFonts w:ascii="Courier New" w:hAnsi="Courier New"/>
          <w:sz w:val="28"/>
          <w:rtl/>
        </w:rPr>
        <w:t xml:space="preserve">باستخدام مفهوم </w:t>
      </w:r>
      <w:r w:rsidRPr="00236C06">
        <w:rPr>
          <w:sz w:val="28"/>
        </w:rPr>
        <w:t>w</w:t>
      </w:r>
      <w:r w:rsidRPr="00236C06">
        <w:rPr>
          <w:sz w:val="28"/>
          <w:rtl/>
        </w:rPr>
        <w:t>-</w:t>
      </w:r>
      <w:r w:rsidRPr="00236C06">
        <w:rPr>
          <w:rFonts w:ascii="Courier New" w:hAnsi="Courier New" w:hint="cs"/>
          <w:sz w:val="28"/>
          <w:rtl/>
        </w:rPr>
        <w:t xml:space="preserve"> مسافة</w:t>
      </w:r>
      <w:r w:rsidRPr="00236C06">
        <w:rPr>
          <w:rFonts w:ascii="Courier New" w:hAnsi="Courier New"/>
          <w:sz w:val="28"/>
          <w:rtl/>
        </w:rPr>
        <w:t>، وسوزوكي</w:t>
      </w:r>
      <w:r w:rsidRPr="00236C06">
        <w:rPr>
          <w:rFonts w:ascii="Courier New" w:hAnsi="Courier New" w:hint="cs"/>
          <w:sz w:val="28"/>
          <w:rtl/>
        </w:rPr>
        <w:t xml:space="preserve"> و</w:t>
      </w:r>
      <w:r w:rsidRPr="00236C06">
        <w:rPr>
          <w:rFonts w:ascii="Courier New" w:hAnsi="Courier New"/>
          <w:sz w:val="28"/>
          <w:rtl/>
        </w:rPr>
        <w:t xml:space="preserve"> تاكاهاشي اثبت</w:t>
      </w:r>
      <w:r w:rsidRPr="00236C06">
        <w:rPr>
          <w:rFonts w:ascii="Courier New" w:hAnsi="Courier New" w:hint="cs"/>
          <w:sz w:val="28"/>
          <w:rtl/>
        </w:rPr>
        <w:t>ا</w:t>
      </w:r>
      <w:r w:rsidRPr="00236C06">
        <w:rPr>
          <w:rFonts w:ascii="Courier New" w:hAnsi="Courier New"/>
          <w:sz w:val="28"/>
          <w:rtl/>
        </w:rPr>
        <w:t xml:space="preserve"> بعض </w:t>
      </w:r>
      <w:r w:rsidRPr="00236C06">
        <w:rPr>
          <w:rFonts w:ascii="Courier New" w:hAnsi="Courier New" w:hint="cs"/>
          <w:sz w:val="28"/>
          <w:rtl/>
        </w:rPr>
        <w:t>نتائج ال</w:t>
      </w:r>
      <w:r w:rsidRPr="00236C06">
        <w:rPr>
          <w:rFonts w:ascii="Courier New" w:hAnsi="Courier New"/>
          <w:sz w:val="28"/>
          <w:rtl/>
        </w:rPr>
        <w:t xml:space="preserve">نقطة </w:t>
      </w:r>
      <w:r w:rsidRPr="00236C06">
        <w:rPr>
          <w:rFonts w:ascii="Courier New" w:hAnsi="Courier New" w:hint="cs"/>
          <w:sz w:val="28"/>
          <w:rtl/>
        </w:rPr>
        <w:t>ال</w:t>
      </w:r>
      <w:r w:rsidRPr="00236C06">
        <w:rPr>
          <w:rFonts w:ascii="Courier New" w:hAnsi="Courier New"/>
          <w:sz w:val="28"/>
          <w:rtl/>
        </w:rPr>
        <w:t xml:space="preserve">ثابتة متعددة </w:t>
      </w:r>
      <w:r w:rsidRPr="00236C06">
        <w:rPr>
          <w:rFonts w:ascii="Courier New" w:hAnsi="Courier New" w:hint="cs"/>
          <w:sz w:val="28"/>
          <w:rtl/>
        </w:rPr>
        <w:t>القيم</w:t>
      </w:r>
      <w:r w:rsidRPr="00236C06">
        <w:rPr>
          <w:rFonts w:ascii="Courier New" w:hAnsi="Courier New"/>
          <w:sz w:val="28"/>
          <w:rtl/>
        </w:rPr>
        <w:t xml:space="preserve"> </w:t>
      </w:r>
      <w:r w:rsidRPr="00236C06">
        <w:rPr>
          <w:rFonts w:ascii="Courier New" w:hAnsi="Courier New" w:hint="cs"/>
          <w:sz w:val="28"/>
          <w:rtl/>
        </w:rPr>
        <w:t>الا</w:t>
      </w:r>
      <w:r w:rsidRPr="00236C06">
        <w:rPr>
          <w:rFonts w:ascii="Courier New" w:hAnsi="Courier New"/>
          <w:sz w:val="28"/>
          <w:rtl/>
        </w:rPr>
        <w:t xml:space="preserve">نقباضي </w:t>
      </w:r>
      <w:r w:rsidRPr="00236C06">
        <w:rPr>
          <w:rFonts w:ascii="Courier New" w:hAnsi="Courier New" w:hint="cs"/>
          <w:sz w:val="28"/>
          <w:rtl/>
        </w:rPr>
        <w:t>لرواسم</w:t>
      </w:r>
      <w:r w:rsidRPr="00236C06">
        <w:rPr>
          <w:rFonts w:ascii="Courier New" w:hAnsi="Courier New"/>
          <w:sz w:val="28"/>
          <w:rtl/>
        </w:rPr>
        <w:t xml:space="preserve"> دون استخدام مفهوم </w:t>
      </w:r>
      <w:r w:rsidRPr="00236C06">
        <w:rPr>
          <w:rFonts w:ascii="Courier New" w:hAnsi="Courier New" w:hint="cs"/>
          <w:sz w:val="28"/>
          <w:rtl/>
        </w:rPr>
        <w:t>ال</w:t>
      </w:r>
      <w:r w:rsidRPr="00236C06">
        <w:rPr>
          <w:rFonts w:ascii="Courier New" w:hAnsi="Courier New"/>
          <w:sz w:val="28"/>
          <w:rtl/>
        </w:rPr>
        <w:t xml:space="preserve">هوسدورف </w:t>
      </w:r>
      <w:r w:rsidRPr="00236C06">
        <w:rPr>
          <w:rFonts w:ascii="Courier New" w:hAnsi="Courier New" w:hint="cs"/>
          <w:sz w:val="28"/>
          <w:rtl/>
        </w:rPr>
        <w:t>ال</w:t>
      </w:r>
      <w:r w:rsidRPr="00236C06">
        <w:rPr>
          <w:rFonts w:ascii="Courier New" w:hAnsi="Courier New"/>
          <w:sz w:val="28"/>
          <w:rtl/>
        </w:rPr>
        <w:t xml:space="preserve">متري. </w:t>
      </w:r>
      <w:r w:rsidRPr="00236C06">
        <w:rPr>
          <w:rFonts w:ascii="Courier New" w:hAnsi="Courier New"/>
          <w:sz w:val="28"/>
          <w:rtl/>
        </w:rPr>
        <w:br/>
        <w:t xml:space="preserve">  </w:t>
      </w:r>
      <w:r w:rsidRPr="00236C06">
        <w:rPr>
          <w:rFonts w:ascii="Courier New" w:hAnsi="Courier New"/>
          <w:sz w:val="28"/>
        </w:rPr>
        <w:t xml:space="preserve">  </w:t>
      </w:r>
      <w:r w:rsidRPr="00236C06">
        <w:rPr>
          <w:rFonts w:ascii="Courier New" w:hAnsi="Courier New"/>
          <w:sz w:val="28"/>
          <w:rtl/>
        </w:rPr>
        <w:t>في هذا المشروع ، ونحن نريد دراسة بعض</w:t>
      </w:r>
      <w:r w:rsidRPr="00236C06">
        <w:rPr>
          <w:rFonts w:ascii="Courier New" w:hAnsi="Courier New" w:hint="cs"/>
          <w:sz w:val="28"/>
          <w:rtl/>
        </w:rPr>
        <w:t xml:space="preserve"> </w:t>
      </w:r>
      <w:r w:rsidRPr="00236C06">
        <w:rPr>
          <w:rFonts w:ascii="Courier New" w:hAnsi="Courier New"/>
          <w:sz w:val="28"/>
          <w:rtl/>
        </w:rPr>
        <w:t xml:space="preserve">البراهين المتعلقة </w:t>
      </w:r>
      <w:r w:rsidRPr="00236C06">
        <w:rPr>
          <w:rFonts w:ascii="Courier New" w:hAnsi="Courier New" w:hint="cs"/>
          <w:sz w:val="28"/>
          <w:rtl/>
        </w:rPr>
        <w:t>بمزوقوتشي و</w:t>
      </w:r>
      <w:r w:rsidRPr="00236C06">
        <w:rPr>
          <w:rFonts w:ascii="Courier New" w:hAnsi="Courier New"/>
          <w:sz w:val="28"/>
          <w:rtl/>
        </w:rPr>
        <w:t xml:space="preserve"> تاكاهاشي </w:t>
      </w:r>
      <w:r w:rsidRPr="00236C06">
        <w:rPr>
          <w:rFonts w:ascii="Courier New" w:hAnsi="Courier New" w:hint="cs"/>
          <w:sz w:val="28"/>
          <w:rtl/>
        </w:rPr>
        <w:t xml:space="preserve">في </w:t>
      </w:r>
      <w:r w:rsidRPr="00236C06">
        <w:rPr>
          <w:rFonts w:ascii="Courier New" w:hAnsi="Courier New"/>
          <w:sz w:val="28"/>
          <w:rtl/>
        </w:rPr>
        <w:t xml:space="preserve">لتخمين </w:t>
      </w:r>
      <w:r w:rsidRPr="00236C06">
        <w:rPr>
          <w:rFonts w:ascii="Courier New" w:hAnsi="Courier New" w:hint="cs"/>
          <w:sz w:val="28"/>
          <w:rtl/>
        </w:rPr>
        <w:t>ريتش</w:t>
      </w:r>
      <w:r w:rsidRPr="00236C06">
        <w:rPr>
          <w:rFonts w:ascii="Courier New" w:hAnsi="Courier New"/>
          <w:sz w:val="28"/>
          <w:rtl/>
        </w:rPr>
        <w:t xml:space="preserve">. </w:t>
      </w:r>
      <w:r w:rsidRPr="00236C06">
        <w:rPr>
          <w:rFonts w:ascii="Courier New" w:hAnsi="Courier New" w:hint="cs"/>
          <w:sz w:val="28"/>
          <w:rtl/>
        </w:rPr>
        <w:t>أيضا</w:t>
      </w:r>
      <w:r w:rsidRPr="00236C06">
        <w:rPr>
          <w:rFonts w:ascii="Courier New" w:hAnsi="Courier New"/>
          <w:sz w:val="28"/>
          <w:rtl/>
        </w:rPr>
        <w:t xml:space="preserve">، باستخدام مفهوم </w:t>
      </w:r>
      <w:r w:rsidRPr="00236C06">
        <w:rPr>
          <w:sz w:val="28"/>
        </w:rPr>
        <w:t>w</w:t>
      </w:r>
      <w:r w:rsidRPr="00236C06">
        <w:rPr>
          <w:sz w:val="28"/>
          <w:rtl/>
        </w:rPr>
        <w:t>-</w:t>
      </w:r>
      <w:r w:rsidRPr="00236C06">
        <w:rPr>
          <w:rFonts w:ascii="Courier New" w:hAnsi="Courier New" w:hint="cs"/>
          <w:sz w:val="28"/>
          <w:rtl/>
        </w:rPr>
        <w:t xml:space="preserve"> مسافة</w:t>
      </w:r>
      <w:r w:rsidRPr="00236C06">
        <w:rPr>
          <w:rFonts w:ascii="Courier New" w:hAnsi="Courier New"/>
          <w:sz w:val="28"/>
          <w:rtl/>
        </w:rPr>
        <w:t>، ونحن نريد الحصول على بعض النتائج العامة على وجود نقاط ثابتة ل</w:t>
      </w:r>
      <w:r w:rsidRPr="00236C06">
        <w:rPr>
          <w:rFonts w:ascii="Courier New" w:hAnsi="Courier New" w:hint="cs"/>
          <w:sz w:val="28"/>
          <w:rtl/>
        </w:rPr>
        <w:t>رواسم متعددة القيم تحتوي على تخمين ريتش.</w:t>
      </w:r>
    </w:p>
    <w:p w:rsidR="00E520A8" w:rsidRDefault="00E520A8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E520A8" w:rsidRPr="00CC3324" w:rsidRDefault="00E520A8" w:rsidP="00E520A8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E520A8" w:rsidRPr="00845A64" w:rsidRDefault="00973863" w:rsidP="00E520A8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E520A8">
        <w:rPr>
          <w:rFonts w:cs="Arial"/>
          <w:sz w:val="24"/>
          <w:szCs w:val="24"/>
        </w:rPr>
        <w:t>Mathematics</w:t>
      </w:r>
    </w:p>
    <w:p w:rsidR="00E520A8" w:rsidRPr="007627D8" w:rsidRDefault="00E520A8" w:rsidP="00E520A8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Reich`s problem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E520A8" w:rsidTr="00C57D2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0A8" w:rsidRPr="00CC3324" w:rsidRDefault="00E520A8" w:rsidP="00C57D2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88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E03176" w:rsidRDefault="00E520A8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6B0778" w:rsidRDefault="00E520A8" w:rsidP="00C57D2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192</w:t>
            </w:r>
            <w:r w:rsidRPr="006B0778">
              <w:t>/42</w:t>
            </w:r>
            <w:r>
              <w:t>8</w:t>
            </w:r>
          </w:p>
        </w:tc>
      </w:tr>
      <w:tr w:rsidR="00E520A8" w:rsidRPr="0082040A" w:rsidTr="00C57D2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520A8" w:rsidRDefault="00E520A8" w:rsidP="00C57D2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E03176" w:rsidRDefault="00E520A8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E65F74" w:rsidRDefault="00E520A8" w:rsidP="00C57D25">
            <w:pPr>
              <w:pStyle w:val="Title"/>
              <w:tabs>
                <w:tab w:val="num" w:pos="360"/>
                <w:tab w:val="right" w:pos="8313"/>
              </w:tabs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36C06">
              <w:rPr>
                <w:rFonts w:cs="Times New Roman"/>
                <w:b w:val="0"/>
                <w:bCs w:val="0"/>
                <w:sz w:val="26"/>
                <w:szCs w:val="26"/>
              </w:rPr>
              <w:t>On Reich’s Problem</w:t>
            </w:r>
          </w:p>
        </w:tc>
      </w:tr>
      <w:tr w:rsidR="00E520A8" w:rsidTr="00C57D2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E03176" w:rsidRDefault="00E520A8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253988" w:rsidRDefault="00E520A8" w:rsidP="00A45797">
            <w:pPr>
              <w:pStyle w:val="Heading5"/>
              <w:bidi w:val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Dr. </w:t>
            </w:r>
            <w:r w:rsidRPr="00236C06">
              <w:rPr>
                <w:rFonts w:cs="Times New Roman"/>
                <w:color w:val="000000"/>
                <w:sz w:val="26"/>
                <w:szCs w:val="26"/>
              </w:rPr>
              <w:t xml:space="preserve">Abdul </w:t>
            </w:r>
            <w:proofErr w:type="spellStart"/>
            <w:r w:rsidRPr="00236C06">
              <w:rPr>
                <w:rFonts w:cs="Times New Roman"/>
                <w:color w:val="000000"/>
                <w:sz w:val="26"/>
                <w:szCs w:val="26"/>
              </w:rPr>
              <w:t>Latif</w:t>
            </w:r>
            <w:proofErr w:type="spellEnd"/>
            <w:r w:rsidRPr="00236C0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6C06">
              <w:rPr>
                <w:rFonts w:cs="Times New Roman"/>
                <w:color w:val="000000"/>
                <w:sz w:val="26"/>
                <w:szCs w:val="26"/>
              </w:rPr>
              <w:t>Noor</w:t>
            </w:r>
            <w:proofErr w:type="spellEnd"/>
            <w:r w:rsidRPr="00236C06">
              <w:rPr>
                <w:rFonts w:cs="Times New Roman"/>
                <w:color w:val="000000"/>
                <w:sz w:val="26"/>
                <w:szCs w:val="26"/>
              </w:rPr>
              <w:t xml:space="preserve"> Muhammad</w:t>
            </w:r>
          </w:p>
        </w:tc>
      </w:tr>
      <w:tr w:rsidR="00E520A8" w:rsidRPr="00255200" w:rsidTr="00C57D2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E520A8" w:rsidRPr="00E03176" w:rsidRDefault="00E520A8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052360" w:rsidRDefault="00E520A8" w:rsidP="00C57D25">
            <w:pPr>
              <w:jc w:val="right"/>
              <w:rPr>
                <w:rFonts w:cs="Times New Roman"/>
                <w:szCs w:val="24"/>
                <w:rtl/>
              </w:rPr>
            </w:pPr>
            <w:r w:rsidRPr="00236C06">
              <w:rPr>
                <w:rFonts w:cs="Times New Roman"/>
                <w:color w:val="000000"/>
                <w:sz w:val="26"/>
              </w:rPr>
              <w:t xml:space="preserve">Dr. </w:t>
            </w:r>
            <w:proofErr w:type="spellStart"/>
            <w:r w:rsidRPr="00236C06">
              <w:rPr>
                <w:rFonts w:cs="Times New Roman"/>
                <w:color w:val="000000"/>
                <w:sz w:val="26"/>
              </w:rPr>
              <w:t>Saleh</w:t>
            </w:r>
            <w:proofErr w:type="spellEnd"/>
            <w:r w:rsidRPr="00236C06">
              <w:rPr>
                <w:rFonts w:cs="Times New Roman"/>
                <w:color w:val="000000"/>
                <w:sz w:val="26"/>
              </w:rPr>
              <w:t xml:space="preserve"> Abdullah R. Al-</w:t>
            </w:r>
            <w:proofErr w:type="spellStart"/>
            <w:r w:rsidRPr="00236C06">
              <w:rPr>
                <w:rFonts w:cs="Times New Roman"/>
                <w:color w:val="000000"/>
                <w:sz w:val="26"/>
              </w:rPr>
              <w:t>Mezel</w:t>
            </w:r>
            <w:proofErr w:type="spellEnd"/>
          </w:p>
        </w:tc>
      </w:tr>
      <w:tr w:rsidR="00E520A8" w:rsidTr="00C57D2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E03176" w:rsidRDefault="00E520A8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6B0778" w:rsidRDefault="00E520A8" w:rsidP="00C57D2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E520A8" w:rsidTr="00C57D2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E03176" w:rsidRDefault="00E520A8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520A8" w:rsidRPr="006B0778" w:rsidRDefault="00E520A8" w:rsidP="00C57D2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Pr="006B0778">
              <w:rPr>
                <w:szCs w:val="24"/>
              </w:rPr>
              <w:t>Months</w:t>
            </w:r>
          </w:p>
        </w:tc>
      </w:tr>
      <w:tr w:rsidR="00E520A8" w:rsidTr="00C57D2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0A8" w:rsidRDefault="00E520A8" w:rsidP="00C57D25">
            <w:pPr>
              <w:pStyle w:val="Heading6"/>
              <w:bidi w:val="0"/>
            </w:pPr>
            <w:r>
              <w:t>Abstract</w:t>
            </w:r>
          </w:p>
        </w:tc>
      </w:tr>
    </w:tbl>
    <w:p w:rsidR="00E520A8" w:rsidRPr="00236C06" w:rsidRDefault="00E520A8" w:rsidP="00E520A8">
      <w:pPr>
        <w:bidi w:val="0"/>
        <w:ind w:firstLine="357"/>
        <w:jc w:val="both"/>
        <w:rPr>
          <w:rFonts w:cs="Times New Roman"/>
          <w:sz w:val="26"/>
          <w:szCs w:val="26"/>
        </w:rPr>
      </w:pPr>
      <w:r w:rsidRPr="00236C06">
        <w:rPr>
          <w:rFonts w:cs="Times New Roman"/>
          <w:sz w:val="26"/>
          <w:szCs w:val="26"/>
        </w:rPr>
        <w:t xml:space="preserve">The geometric fixed point theory for multi-valued maps was initiated by Nadler. Using the concept of </w:t>
      </w:r>
      <w:proofErr w:type="spellStart"/>
      <w:r w:rsidRPr="00236C06">
        <w:rPr>
          <w:rFonts w:cs="Times New Roman"/>
          <w:sz w:val="26"/>
          <w:szCs w:val="26"/>
        </w:rPr>
        <w:t>Hausdorff</w:t>
      </w:r>
      <w:proofErr w:type="spellEnd"/>
      <w:r w:rsidRPr="00236C06">
        <w:rPr>
          <w:rFonts w:cs="Times New Roman"/>
          <w:sz w:val="26"/>
          <w:szCs w:val="26"/>
        </w:rPr>
        <w:t xml:space="preserve"> metric, he has introduced a notion of multi-valued contraction maps and proved multi-valued version of the </w:t>
      </w:r>
      <w:proofErr w:type="spellStart"/>
      <w:r w:rsidRPr="00236C06">
        <w:rPr>
          <w:rFonts w:cs="Times New Roman"/>
          <w:sz w:val="26"/>
          <w:szCs w:val="26"/>
        </w:rPr>
        <w:t>Banach</w:t>
      </w:r>
      <w:proofErr w:type="spellEnd"/>
      <w:r w:rsidRPr="00236C06">
        <w:rPr>
          <w:rFonts w:cs="Times New Roman"/>
          <w:sz w:val="26"/>
          <w:szCs w:val="26"/>
        </w:rPr>
        <w:t xml:space="preserve"> Contraction Principle. In 1983 Reich has proposed the problem on the existence of fixed points for multi-valued maps that satisfy a certain contractive condition in the setting of metric spaces. </w:t>
      </w:r>
      <w:proofErr w:type="spellStart"/>
      <w:r w:rsidRPr="00236C06">
        <w:rPr>
          <w:rFonts w:cs="Times New Roman"/>
          <w:sz w:val="26"/>
          <w:szCs w:val="26"/>
        </w:rPr>
        <w:t>Mizoguchi</w:t>
      </w:r>
      <w:proofErr w:type="spellEnd"/>
      <w:r w:rsidRPr="00236C06">
        <w:rPr>
          <w:rFonts w:cs="Times New Roman"/>
          <w:sz w:val="26"/>
          <w:szCs w:val="26"/>
        </w:rPr>
        <w:t xml:space="preserve"> and Takahashi gave positive answer to the conjecture of Reich. Recently, </w:t>
      </w:r>
      <w:proofErr w:type="spellStart"/>
      <w:r w:rsidRPr="00236C06">
        <w:rPr>
          <w:rFonts w:cs="Times New Roman"/>
          <w:sz w:val="26"/>
          <w:szCs w:val="26"/>
        </w:rPr>
        <w:t>Kada</w:t>
      </w:r>
      <w:proofErr w:type="spellEnd"/>
      <w:r w:rsidRPr="00236C06">
        <w:rPr>
          <w:rFonts w:cs="Times New Roman"/>
          <w:sz w:val="26"/>
          <w:szCs w:val="26"/>
        </w:rPr>
        <w:t xml:space="preserve"> et al. have introduced a new concept of w-distance on a metric space and improved the </w:t>
      </w:r>
      <w:proofErr w:type="spellStart"/>
      <w:r w:rsidRPr="00236C06">
        <w:rPr>
          <w:rFonts w:cs="Times New Roman"/>
          <w:sz w:val="26"/>
          <w:szCs w:val="26"/>
        </w:rPr>
        <w:t>Caristi’s</w:t>
      </w:r>
      <w:proofErr w:type="spellEnd"/>
      <w:r w:rsidRPr="00236C06">
        <w:rPr>
          <w:rFonts w:cs="Times New Roman"/>
          <w:sz w:val="26"/>
          <w:szCs w:val="26"/>
        </w:rPr>
        <w:t xml:space="preserve"> fixed point theorem, </w:t>
      </w:r>
      <w:proofErr w:type="spellStart"/>
      <w:r w:rsidRPr="00236C06">
        <w:rPr>
          <w:rFonts w:cs="Times New Roman"/>
          <w:sz w:val="26"/>
          <w:szCs w:val="26"/>
        </w:rPr>
        <w:t>Ekeland’s</w:t>
      </w:r>
      <w:proofErr w:type="spellEnd"/>
      <w:r w:rsidRPr="00236C06">
        <w:rPr>
          <w:rFonts w:cs="Times New Roman"/>
          <w:sz w:val="26"/>
          <w:szCs w:val="26"/>
        </w:rPr>
        <w:t xml:space="preserve"> </w:t>
      </w:r>
      <w:proofErr w:type="spellStart"/>
      <w:r w:rsidRPr="00236C06">
        <w:rPr>
          <w:rFonts w:cs="Times New Roman"/>
          <w:sz w:val="26"/>
          <w:szCs w:val="26"/>
        </w:rPr>
        <w:t>variational</w:t>
      </w:r>
      <w:proofErr w:type="spellEnd"/>
      <w:r w:rsidRPr="00236C06">
        <w:rPr>
          <w:rFonts w:cs="Times New Roman"/>
          <w:sz w:val="26"/>
          <w:szCs w:val="26"/>
        </w:rPr>
        <w:t xml:space="preserve"> principle, and the </w:t>
      </w:r>
      <w:proofErr w:type="spellStart"/>
      <w:r w:rsidRPr="00236C06">
        <w:rPr>
          <w:rFonts w:cs="Times New Roman"/>
          <w:sz w:val="26"/>
          <w:szCs w:val="26"/>
        </w:rPr>
        <w:t>nonconvex</w:t>
      </w:r>
      <w:proofErr w:type="spellEnd"/>
      <w:r w:rsidRPr="00236C06">
        <w:rPr>
          <w:rFonts w:cs="Times New Roman"/>
          <w:sz w:val="26"/>
          <w:szCs w:val="26"/>
        </w:rPr>
        <w:t xml:space="preserve"> minimization theorem. Using the concept of w-distance, Suzuki and Takahashi proved some interesting fixed point results for multi-valued contractive maps without using the concept of </w:t>
      </w:r>
      <w:proofErr w:type="spellStart"/>
      <w:r w:rsidRPr="00236C06">
        <w:rPr>
          <w:rFonts w:cs="Times New Roman"/>
          <w:sz w:val="26"/>
          <w:szCs w:val="26"/>
        </w:rPr>
        <w:t>Hausdorff</w:t>
      </w:r>
      <w:proofErr w:type="spellEnd"/>
      <w:r w:rsidRPr="00236C06">
        <w:rPr>
          <w:rFonts w:cs="Times New Roman"/>
          <w:sz w:val="26"/>
          <w:szCs w:val="26"/>
        </w:rPr>
        <w:t xml:space="preserve"> metric.</w:t>
      </w:r>
    </w:p>
    <w:p w:rsidR="00E520A8" w:rsidRPr="001C75D5" w:rsidRDefault="00E520A8" w:rsidP="00E520A8">
      <w:pPr>
        <w:pStyle w:val="BodyText"/>
        <w:tabs>
          <w:tab w:val="left" w:pos="567"/>
          <w:tab w:val="left" w:pos="1134"/>
          <w:tab w:val="left" w:pos="1701"/>
        </w:tabs>
        <w:bidi w:val="0"/>
        <w:rPr>
          <w:szCs w:val="24"/>
        </w:rPr>
      </w:pPr>
      <w:r w:rsidRPr="00236C06">
        <w:rPr>
          <w:rFonts w:cs="Times New Roman"/>
          <w:b/>
          <w:bCs/>
          <w:sz w:val="26"/>
          <w:szCs w:val="26"/>
        </w:rPr>
        <w:t xml:space="preserve">         </w:t>
      </w:r>
      <w:r w:rsidRPr="001C75D5">
        <w:rPr>
          <w:rFonts w:cs="Times New Roman"/>
          <w:szCs w:val="24"/>
        </w:rPr>
        <w:t xml:space="preserve">In this project, we want to study some alternative proofs concerning the positive response by </w:t>
      </w:r>
      <w:proofErr w:type="spellStart"/>
      <w:r w:rsidRPr="001C75D5">
        <w:rPr>
          <w:rFonts w:cs="Times New Roman"/>
          <w:szCs w:val="24"/>
        </w:rPr>
        <w:t>Mizoguchi</w:t>
      </w:r>
      <w:proofErr w:type="spellEnd"/>
      <w:r w:rsidRPr="001C75D5">
        <w:rPr>
          <w:rFonts w:cs="Times New Roman"/>
          <w:szCs w:val="24"/>
        </w:rPr>
        <w:t xml:space="preserve"> and Takahashi to the conjecture of Reich. Also, using the concept of w-distance, we want to obtain some general results on the existence of fixed points for multi-valued maps including the conjecture of Reich.   </w:t>
      </w:r>
    </w:p>
    <w:p w:rsidR="0050241D" w:rsidRPr="00E520A8" w:rsidRDefault="0050241D"/>
    <w:sectPr w:rsidR="0050241D" w:rsidRPr="00E520A8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8FE"/>
    <w:rsid w:val="001B78FE"/>
    <w:rsid w:val="0050241D"/>
    <w:rsid w:val="00973863"/>
    <w:rsid w:val="00A45797"/>
    <w:rsid w:val="00C90A98"/>
    <w:rsid w:val="00E5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8FE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B78FE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1B78FE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1B78FE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0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B78FE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8FE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1B78FE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1B78FE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1B78FE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0A8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Title">
    <w:name w:val="Title"/>
    <w:basedOn w:val="Normal"/>
    <w:link w:val="TitleChar"/>
    <w:qFormat/>
    <w:rsid w:val="00E520A8"/>
    <w:pPr>
      <w:jc w:val="center"/>
    </w:pPr>
    <w:rPr>
      <w:rFonts w:cs="Simplified Arabic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520A8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  <w:style w:type="paragraph" w:styleId="NormalWeb">
    <w:name w:val="Normal (Web)"/>
    <w:basedOn w:val="Normal"/>
    <w:link w:val="NormalWebChar"/>
    <w:rsid w:val="00E520A8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E520A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520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20A8"/>
    <w:rPr>
      <w:rFonts w:ascii="Times New Roman" w:eastAsia="Times New Roman" w:hAnsi="Times New Roman" w:cs="Traditional Arabic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kaudsr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3</cp:revision>
  <dcterms:created xsi:type="dcterms:W3CDTF">2010-05-15T16:44:00Z</dcterms:created>
  <dcterms:modified xsi:type="dcterms:W3CDTF">2010-07-13T08:56:00Z</dcterms:modified>
</cp:coreProperties>
</file>